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附件3</w:t>
      </w:r>
    </w:p>
    <w:p/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“建行杯”辽宁省第八届“互联网+”大学生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创新创业大赛职教赛道方案</w:t>
      </w:r>
    </w:p>
    <w:p/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一、参赛项目类型</w:t>
      </w:r>
    </w:p>
    <w:p>
      <w:pPr>
        <w:ind w:firstLine="640" w:firstLineChars="200"/>
      </w:pPr>
      <w:r>
        <w:rPr>
          <w:rFonts w:hint="eastAsia" w:ascii="楷体_GB2312" w:eastAsia="楷体_GB2312"/>
        </w:rPr>
        <w:t>创新类:</w:t>
      </w:r>
      <w:r>
        <w:rPr>
          <w:rFonts w:hint="eastAsia"/>
        </w:rPr>
        <w:t>以技术、工艺或商业模式创新为核心优势。</w:t>
      </w:r>
    </w:p>
    <w:p>
      <w:pPr>
        <w:ind w:firstLine="640" w:firstLineChars="200"/>
      </w:pPr>
      <w:r>
        <w:rPr>
          <w:rFonts w:hint="eastAsia" w:ascii="楷体_GB2312" w:eastAsia="楷体_GB2312"/>
        </w:rPr>
        <w:t>商业类:</w:t>
      </w:r>
      <w:r>
        <w:rPr>
          <w:rFonts w:hint="eastAsia"/>
        </w:rPr>
        <w:t>以商业运营潜力或实效为核心优势。</w:t>
      </w:r>
    </w:p>
    <w:p>
      <w:pPr>
        <w:ind w:firstLine="640" w:firstLineChars="200"/>
      </w:pPr>
      <w:r>
        <w:rPr>
          <w:rFonts w:hint="eastAsia" w:ascii="楷体_GB2312" w:eastAsia="楷体_GB2312"/>
        </w:rPr>
        <w:t>工匠类:</w:t>
      </w:r>
      <w:r>
        <w:rPr>
          <w:rFonts w:hint="eastAsia"/>
        </w:rPr>
        <w:t>以体现敬业、精益、专注、创新为内涵的工匠精神为核心优势。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二、参赛方式和要求</w:t>
      </w:r>
    </w:p>
    <w:p>
      <w:pPr>
        <w:ind w:firstLine="640" w:firstLineChars="200"/>
      </w:pPr>
      <w:r>
        <w:rPr>
          <w:rFonts w:hint="eastAsia"/>
        </w:rPr>
        <w:t>（一）职业院校(包括职业教育各层次学历教育，不含在职教育)、国家开放大学学生(仅限学历教育)可以报名参赛。</w:t>
      </w:r>
    </w:p>
    <w:p>
      <w:pPr>
        <w:ind w:firstLine="640" w:firstLineChars="200"/>
      </w:pPr>
      <w:r>
        <w:rPr>
          <w:rFonts w:hint="eastAsia"/>
        </w:rPr>
        <w:t>（二）大赛以团队为单位报名参赛。允许跨校组建团队，每个团队的参赛成员不少于3人，不多于15人(含团队负责人)</w:t>
      </w:r>
      <w:r>
        <w:rPr>
          <w:rFonts w:hint="eastAsia"/>
          <w:lang w:eastAsia="zh-CN"/>
        </w:rPr>
        <w:t>，</w:t>
      </w:r>
      <w:r>
        <w:rPr>
          <w:rFonts w:hint="eastAsia"/>
        </w:rPr>
        <w:t>须为项目的实际核心成员。参赛团队所报参赛创业项目，须为本团队策划或经营的项目，不得借用他人项目参赛。</w:t>
      </w:r>
    </w:p>
    <w:p>
      <w:pPr>
        <w:ind w:firstLine="640" w:firstLineChars="200"/>
      </w:pPr>
      <w:r>
        <w:rPr>
          <w:rFonts w:hint="eastAsia"/>
        </w:rPr>
        <w:t>（三）已获往届中国“互联网+”大学生创新创业大赛全国总决赛各赛道金奖和银奖的项目，不可报名参加本届大赛。</w:t>
      </w:r>
    </w:p>
    <w:p>
      <w:pPr>
        <w:ind w:firstLine="640" w:firstLineChars="200"/>
      </w:pPr>
      <w:r>
        <w:rPr>
          <w:rFonts w:hint="eastAsia"/>
        </w:rPr>
        <w:t>（四）各有关学校负责审核参赛对象资格。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三、参赛组别和对象</w:t>
      </w:r>
    </w:p>
    <w:p>
      <w:pPr>
        <w:ind w:firstLine="640" w:firstLineChars="200"/>
      </w:pPr>
      <w:r>
        <w:rPr>
          <w:rFonts w:hint="eastAsia"/>
        </w:rPr>
        <w:t>本赛道分为创意组与创业组。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（一）创意组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2.参赛申报人须为团队负责人，须为职业院校的全日制在校学生或国家开放大学学历教育在读学生。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3.学校科技成果转化项目不能参加本组比赛(科技成果的完成人、所有人中参赛申报人排名第一的除外)。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（二）创业组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1.参赛项目在大赛通知下发之日前已完成工商等各类登记注册，且公司注册年限不超过5年(2017年3月1日及以后注册)。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2.参赛申报人须为企业法定代表人，须为职业院校全日制在校学生或毕业5年内的学生(即2017年之后的毕业生)、国家开放大学学历教育在读学生或毕业5年内的学生(即2017年6月之后的毕业生)。企业法人在大赛通知发布之日后进行变更的不予认可。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3.项目的股权结构中，企业法定代表人的股权不得少于三分之一，参赛团队成员股权合计不得少于51%。</w:t>
      </w: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四、比赛赛制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（一）采用校级初赛、省级复赛、省级决赛三级赛制。校级初赛由各院校负责组织，省级复赛、决赛由赛道组委会负责组织。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（二）各院校参加省级复赛的名额，由赛道组委会综合考虑各院校报名团队数等因素分配。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五、奖项设置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（一）本赛道设置金奖50个、银奖100个、铜奖350个、优秀奖若干。</w:t>
      </w:r>
    </w:p>
    <w:p>
      <w:pPr>
        <w:ind w:firstLine="640" w:firstLineChars="200"/>
        <w:rPr>
          <w:rFonts w:ascii="楷体_GB2312" w:eastAsia="楷体_GB2312"/>
        </w:rPr>
      </w:pPr>
      <w:r>
        <w:rPr>
          <w:rFonts w:hint="eastAsia"/>
        </w:rPr>
        <w:t>（二）获得金奖项目的指导教师为辽宁省“优秀创新创业导师”(限</w:t>
      </w:r>
      <w:r>
        <w:rPr>
          <w:rFonts w:hint="default"/>
          <w:lang w:val="en"/>
        </w:rPr>
        <w:t>前三名</w:t>
      </w:r>
      <w:r>
        <w:rPr>
          <w:rFonts w:hint="eastAsia"/>
        </w:rPr>
        <w:t>)。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六、其他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/>
        </w:rPr>
        <w:t>（一）各有关学校要成立有职业教育部门参与的职教赛道工作小组，推进各阶段的赛事组织工作。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/>
        </w:rPr>
        <w:t>（二）本附件所涉及条款的最终解释权归大赛组委会所有。</w:t>
      </w: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ascii="黑体" w:hAnsi="黑体" w:eastAsia="黑体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 w:start="19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0367202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0367202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OTEwMjYwMzQ3ZDg2OWZkNDI1MjI5MjJhMzkzY2YifQ=="/>
  </w:docVars>
  <w:rsids>
    <w:rsidRoot w:val="00C40178"/>
    <w:rsid w:val="00044DE5"/>
    <w:rsid w:val="00052285"/>
    <w:rsid w:val="00082A32"/>
    <w:rsid w:val="001C59F0"/>
    <w:rsid w:val="001C655C"/>
    <w:rsid w:val="00267336"/>
    <w:rsid w:val="00433C69"/>
    <w:rsid w:val="00445DE1"/>
    <w:rsid w:val="004B2A70"/>
    <w:rsid w:val="004C47C3"/>
    <w:rsid w:val="004F41EA"/>
    <w:rsid w:val="0065261C"/>
    <w:rsid w:val="006F2859"/>
    <w:rsid w:val="006F7139"/>
    <w:rsid w:val="00801BF6"/>
    <w:rsid w:val="00802ACA"/>
    <w:rsid w:val="00840A68"/>
    <w:rsid w:val="00A16481"/>
    <w:rsid w:val="00A446E2"/>
    <w:rsid w:val="00AB02DC"/>
    <w:rsid w:val="00B005C9"/>
    <w:rsid w:val="00BE5E23"/>
    <w:rsid w:val="00C40178"/>
    <w:rsid w:val="00D65A69"/>
    <w:rsid w:val="00DA0C58"/>
    <w:rsid w:val="00E13E2A"/>
    <w:rsid w:val="00E3216D"/>
    <w:rsid w:val="00E460F2"/>
    <w:rsid w:val="00F60677"/>
    <w:rsid w:val="00FE10A2"/>
    <w:rsid w:val="51FE2415"/>
    <w:rsid w:val="65443B5A"/>
    <w:rsid w:val="A7FD9EE6"/>
    <w:rsid w:val="BBADF7E5"/>
    <w:rsid w:val="F237CA27"/>
    <w:rsid w:val="F8FFE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10285</Words>
  <Characters>10728</Characters>
  <Lines>78</Lines>
  <Paragraphs>22</Paragraphs>
  <TotalTime>1</TotalTime>
  <ScaleCrop>false</ScaleCrop>
  <LinksUpToDate>false</LinksUpToDate>
  <CharactersWithSpaces>10766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2022-04-27T15:10:00Z</dcterms:created>
  <dc:creator>wq123456</dc:creator>
  <cp:lastModifiedBy>user</cp:lastModifiedBy>
  <cp:lastPrinted>2022-04-28T07:20:00Z</cp:lastPrinted>
  <dcterms:modified xsi:type="dcterms:W3CDTF">2022-04-28T09:53:45Z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CAF1FC12B2AD4C1A8FEE6037876402D8</vt:lpwstr>
  </property>
</Properties>
</file>